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19" w:rsidRDefault="004A15EE">
      <w:r>
        <w:t>Тема</w:t>
      </w:r>
      <w:proofErr w:type="gramStart"/>
      <w:r>
        <w:t>:»</w:t>
      </w:r>
      <w:proofErr w:type="gramEnd"/>
      <w:r>
        <w:t xml:space="preserve"> Вот какие разные у нас звездолеты» Цель: Расширять опыт создания построек по типу «башня»</w:t>
      </w:r>
    </w:p>
    <w:sectPr w:rsidR="00AE1C19" w:rsidSect="00AE1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5EE"/>
    <w:rsid w:val="004A15EE"/>
    <w:rsid w:val="00AE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2020-06-01T06:51:00Z</dcterms:created>
  <dcterms:modified xsi:type="dcterms:W3CDTF">2020-06-01T07:00:00Z</dcterms:modified>
</cp:coreProperties>
</file>