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5" w:rsidRDefault="00D15535" w:rsidP="00D15535">
      <w:pPr>
        <w:jc w:val="center"/>
        <w:rPr>
          <w:b/>
          <w:sz w:val="28"/>
          <w:szCs w:val="28"/>
        </w:rPr>
      </w:pPr>
      <w:r w:rsidRPr="00D15535">
        <w:rPr>
          <w:b/>
          <w:sz w:val="28"/>
          <w:szCs w:val="28"/>
        </w:rPr>
        <w:t xml:space="preserve">Понятие многоугольник. Развитие графических навыков. </w:t>
      </w:r>
    </w:p>
    <w:p w:rsidR="00972810" w:rsidRPr="00972810" w:rsidRDefault="00D15535" w:rsidP="009728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D15535">
        <w:rPr>
          <w:sz w:val="28"/>
          <w:szCs w:val="28"/>
        </w:rPr>
        <w:t>пражнение на определение многоуголь</w:t>
      </w:r>
      <w:r>
        <w:rPr>
          <w:sz w:val="28"/>
          <w:szCs w:val="28"/>
        </w:rPr>
        <w:t>ника, игра «Разукрась многоугольник</w:t>
      </w:r>
      <w:r w:rsidRPr="00D15535">
        <w:rPr>
          <w:sz w:val="28"/>
          <w:szCs w:val="28"/>
        </w:rPr>
        <w:t>».</w:t>
      </w:r>
      <w:r w:rsidR="00972810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3D833302" wp14:editId="6D48A2C6">
            <wp:simplePos x="0" y="0"/>
            <wp:positionH relativeFrom="column">
              <wp:align>center</wp:align>
            </wp:positionH>
            <wp:positionV relativeFrom="paragraph">
              <wp:posOffset>725170</wp:posOffset>
            </wp:positionV>
            <wp:extent cx="4389120" cy="5289550"/>
            <wp:effectExtent l="0" t="0" r="0" b="635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81" cy="52909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Pr="00972810" w:rsidRDefault="00972810" w:rsidP="00972810">
      <w:pPr>
        <w:rPr>
          <w:sz w:val="28"/>
          <w:szCs w:val="28"/>
        </w:rPr>
      </w:pPr>
    </w:p>
    <w:p w:rsidR="00972810" w:rsidRDefault="00972810" w:rsidP="00972810">
      <w:pPr>
        <w:rPr>
          <w:sz w:val="28"/>
          <w:szCs w:val="28"/>
        </w:rPr>
      </w:pPr>
    </w:p>
    <w:p w:rsidR="00972810" w:rsidRDefault="00972810" w:rsidP="00972810">
      <w:pPr>
        <w:rPr>
          <w:sz w:val="28"/>
          <w:szCs w:val="28"/>
        </w:rPr>
      </w:pPr>
    </w:p>
    <w:p w:rsidR="00096C0E" w:rsidRDefault="00096C0E" w:rsidP="00972810">
      <w:pPr>
        <w:jc w:val="right"/>
        <w:rPr>
          <w:sz w:val="28"/>
          <w:szCs w:val="28"/>
        </w:rPr>
      </w:pPr>
    </w:p>
    <w:p w:rsidR="00972810" w:rsidRDefault="00972810" w:rsidP="00972810">
      <w:pPr>
        <w:jc w:val="right"/>
        <w:rPr>
          <w:sz w:val="28"/>
          <w:szCs w:val="28"/>
        </w:rPr>
      </w:pPr>
    </w:p>
    <w:p w:rsidR="00972810" w:rsidRDefault="00972810" w:rsidP="00972810">
      <w:pPr>
        <w:jc w:val="right"/>
        <w:rPr>
          <w:sz w:val="28"/>
          <w:szCs w:val="28"/>
        </w:rPr>
      </w:pPr>
    </w:p>
    <w:p w:rsidR="00972810" w:rsidRDefault="00972810" w:rsidP="00972810">
      <w:pPr>
        <w:jc w:val="right"/>
        <w:rPr>
          <w:sz w:val="28"/>
          <w:szCs w:val="28"/>
        </w:rPr>
      </w:pPr>
    </w:p>
    <w:p w:rsidR="00972810" w:rsidRDefault="00972810" w:rsidP="00972810">
      <w:pPr>
        <w:jc w:val="right"/>
        <w:rPr>
          <w:sz w:val="28"/>
          <w:szCs w:val="28"/>
        </w:rPr>
      </w:pPr>
    </w:p>
    <w:p w:rsidR="00972810" w:rsidRDefault="00972810" w:rsidP="00972810">
      <w:pPr>
        <w:rPr>
          <w:sz w:val="28"/>
          <w:szCs w:val="28"/>
        </w:rPr>
      </w:pPr>
    </w:p>
    <w:p w:rsidR="00972810" w:rsidRDefault="00972810" w:rsidP="00972810">
      <w:pPr>
        <w:rPr>
          <w:sz w:val="28"/>
          <w:szCs w:val="28"/>
        </w:rPr>
      </w:pPr>
    </w:p>
    <w:p w:rsidR="00972810" w:rsidRDefault="00972810" w:rsidP="00972810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972810">
        <w:rPr>
          <w:sz w:val="28"/>
          <w:szCs w:val="28"/>
        </w:rPr>
        <w:t>пражнение ориентировки на плоскости  с использованием предлогов  «над», «под»  (лист бумаги в клетку)</w:t>
      </w:r>
      <w:r>
        <w:rPr>
          <w:sz w:val="28"/>
          <w:szCs w:val="28"/>
        </w:rPr>
        <w:t>. Например:</w:t>
      </w:r>
    </w:p>
    <w:p w:rsidR="00972810" w:rsidRPr="00972810" w:rsidRDefault="00972810" w:rsidP="00972810">
      <w:pPr>
        <w:rPr>
          <w:sz w:val="28"/>
          <w:szCs w:val="28"/>
        </w:rPr>
      </w:pPr>
      <w:r>
        <w:rPr>
          <w:sz w:val="28"/>
          <w:szCs w:val="28"/>
        </w:rPr>
        <w:t xml:space="preserve">- в центре нарисовать круг, над кругом нарисовать прямоугольник, под кругом нарисовать </w:t>
      </w:r>
      <w:r w:rsidR="00766E35">
        <w:rPr>
          <w:sz w:val="28"/>
          <w:szCs w:val="28"/>
        </w:rPr>
        <w:t>овал. Итд.</w:t>
      </w:r>
      <w:bookmarkStart w:id="0" w:name="_GoBack"/>
      <w:bookmarkEnd w:id="0"/>
    </w:p>
    <w:sectPr w:rsidR="00972810" w:rsidRPr="0097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4"/>
    <w:rsid w:val="00096C0E"/>
    <w:rsid w:val="0012090E"/>
    <w:rsid w:val="002B5F79"/>
    <w:rsid w:val="003470A4"/>
    <w:rsid w:val="003765F2"/>
    <w:rsid w:val="005F09D6"/>
    <w:rsid w:val="00766E35"/>
    <w:rsid w:val="00972810"/>
    <w:rsid w:val="00B31DF5"/>
    <w:rsid w:val="00C118D7"/>
    <w:rsid w:val="00D15535"/>
    <w:rsid w:val="00E65E9F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8</cp:revision>
  <dcterms:created xsi:type="dcterms:W3CDTF">2020-05-28T11:20:00Z</dcterms:created>
  <dcterms:modified xsi:type="dcterms:W3CDTF">2020-06-01T07:43:00Z</dcterms:modified>
</cp:coreProperties>
</file>