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C6F" w:rsidRDefault="00834EE9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Тема: «Как лодка превратилась в кораблик»</w:t>
      </w:r>
    </w:p>
    <w:p w:rsidR="00834EE9" w:rsidRDefault="00834EE9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Задачи: вызвать интерес к созданию лодки из кирпичико</w:t>
      </w:r>
      <w:proofErr w:type="gramStart"/>
      <w:r>
        <w:rPr>
          <w:b/>
          <w:sz w:val="28"/>
          <w:szCs w:val="28"/>
        </w:rPr>
        <w:t>в(</w:t>
      </w:r>
      <w:proofErr w:type="gramEnd"/>
      <w:r>
        <w:rPr>
          <w:b/>
          <w:sz w:val="28"/>
          <w:szCs w:val="28"/>
        </w:rPr>
        <w:t>по показу) и её преобразованию в кораблик (по замыслу)</w:t>
      </w:r>
    </w:p>
    <w:p w:rsidR="00834EE9" w:rsidRDefault="00834EE9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Материал: бумага, разной фактуры.</w:t>
      </w:r>
    </w:p>
    <w:p w:rsidR="00834EE9" w:rsidRDefault="00834EE9">
      <w:pPr>
        <w:rPr>
          <w:b/>
          <w:sz w:val="28"/>
          <w:szCs w:val="28"/>
        </w:rPr>
      </w:pPr>
      <w:r>
        <w:rPr>
          <w:b/>
          <w:sz w:val="28"/>
          <w:szCs w:val="28"/>
        </w:rPr>
        <w:t>Лыкова И.А. «Конструирование в детском саду»</w:t>
      </w:r>
    </w:p>
    <w:p w:rsidR="00834EE9" w:rsidRPr="00834EE9" w:rsidRDefault="00834EE9">
      <w:pPr>
        <w:rPr>
          <w:b/>
          <w:sz w:val="28"/>
          <w:szCs w:val="28"/>
        </w:rPr>
      </w:pPr>
    </w:p>
    <w:sectPr w:rsidR="00834EE9" w:rsidRPr="00834EE9" w:rsidSect="00E81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EE9"/>
    <w:rsid w:val="00834EE9"/>
    <w:rsid w:val="00E81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2020-06-04T06:26:00Z</dcterms:created>
  <dcterms:modified xsi:type="dcterms:W3CDTF">2020-06-04T06:30:00Z</dcterms:modified>
</cp:coreProperties>
</file>