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C5" w:rsidRDefault="00CC70C5" w:rsidP="00CC70C5">
      <w:pPr>
        <w:pStyle w:val="Style85"/>
        <w:widowControl/>
        <w:spacing w:before="216"/>
        <w:jc w:val="center"/>
        <w:rPr>
          <w:rStyle w:val="FontStyle119"/>
        </w:rPr>
      </w:pPr>
      <w:r w:rsidRPr="00CC70C5">
        <w:rPr>
          <w:rStyle w:val="FontStyle119"/>
          <w:noProof/>
          <w:lang w:eastAsia="ru-RU"/>
        </w:rPr>
        <w:drawing>
          <wp:inline distT="0" distB="0" distL="0" distR="0">
            <wp:extent cx="6645482" cy="9648968"/>
            <wp:effectExtent l="0" t="0" r="3175" b="0"/>
            <wp:docPr id="1" name="Рисунок 1" descr="C:\Users\Пользователь\Desktop\онлайн обучение\подготов\101460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нлайн обучение\подготов\1014604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321" cy="96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C5" w:rsidRPr="00CC70C5" w:rsidRDefault="00CC70C5" w:rsidP="00CC70C5">
      <w:pPr>
        <w:pStyle w:val="Style85"/>
        <w:widowControl/>
        <w:spacing w:before="216"/>
        <w:jc w:val="center"/>
        <w:rPr>
          <w:rStyle w:val="FontStyle119"/>
          <w:sz w:val="96"/>
          <w:szCs w:val="96"/>
        </w:rPr>
      </w:pPr>
      <w:r w:rsidRPr="00CC70C5">
        <w:rPr>
          <w:rStyle w:val="FontStyle119"/>
          <w:sz w:val="96"/>
          <w:szCs w:val="96"/>
        </w:rPr>
        <w:lastRenderedPageBreak/>
        <w:t xml:space="preserve">Мы читаем. </w:t>
      </w:r>
    </w:p>
    <w:p w:rsidR="00CC70C5" w:rsidRPr="00CC70C5" w:rsidRDefault="00CC70C5" w:rsidP="00CC70C5">
      <w:pPr>
        <w:pStyle w:val="Style85"/>
        <w:widowControl/>
        <w:spacing w:before="216"/>
        <w:jc w:val="center"/>
        <w:rPr>
          <w:rStyle w:val="FontStyle119"/>
          <w:sz w:val="40"/>
          <w:szCs w:val="40"/>
        </w:rPr>
      </w:pPr>
      <w:r w:rsidRPr="00CC70C5">
        <w:rPr>
          <w:rStyle w:val="FontStyle119"/>
          <w:sz w:val="96"/>
          <w:szCs w:val="96"/>
        </w:rPr>
        <w:t>С. В. Михалков</w:t>
      </w:r>
    </w:p>
    <w:p w:rsidR="00CC70C5" w:rsidRDefault="00CC70C5" w:rsidP="00CC70C5">
      <w:pPr>
        <w:pStyle w:val="Style99"/>
        <w:widowControl/>
        <w:numPr>
          <w:ilvl w:val="0"/>
          <w:numId w:val="1"/>
        </w:numPr>
        <w:tabs>
          <w:tab w:val="left" w:pos="629"/>
        </w:tabs>
        <w:spacing w:before="110" w:line="360" w:lineRule="auto"/>
        <w:ind w:firstLine="374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>Вспомните с ребенком названия произведений Сергея Владимировича Михалкова, которые вы ему читали («А что у вас?», «Дядя Степа», «Трезор», «Котята» и т.д.).</w:t>
      </w:r>
    </w:p>
    <w:p w:rsidR="00CC70C5" w:rsidRPr="00CC70C5" w:rsidRDefault="00CC70C5" w:rsidP="00CC70C5">
      <w:pPr>
        <w:pStyle w:val="Style99"/>
        <w:widowControl/>
        <w:tabs>
          <w:tab w:val="left" w:pos="629"/>
        </w:tabs>
        <w:spacing w:before="110" w:line="360" w:lineRule="auto"/>
        <w:ind w:left="374" w:firstLine="0"/>
        <w:rPr>
          <w:rStyle w:val="FontStyle118"/>
          <w:sz w:val="40"/>
          <w:szCs w:val="40"/>
        </w:rPr>
      </w:pPr>
    </w:p>
    <w:p w:rsidR="00CC70C5" w:rsidRDefault="00CC70C5" w:rsidP="00CC70C5">
      <w:pPr>
        <w:pStyle w:val="Style99"/>
        <w:widowControl/>
        <w:numPr>
          <w:ilvl w:val="0"/>
          <w:numId w:val="1"/>
        </w:numPr>
        <w:tabs>
          <w:tab w:val="left" w:pos="629"/>
        </w:tabs>
        <w:spacing w:line="360" w:lineRule="auto"/>
        <w:ind w:firstLine="374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>Выучите с ребенком отрывок из его любимого произве</w:t>
      </w:r>
      <w:r w:rsidRPr="00CC70C5">
        <w:rPr>
          <w:rStyle w:val="FontStyle118"/>
          <w:sz w:val="40"/>
          <w:szCs w:val="40"/>
        </w:rPr>
        <w:softHyphen/>
        <w:t>дения С. В. Михалкова. Поработайте над четкостью дикции и звукопроизношением.</w:t>
      </w:r>
    </w:p>
    <w:p w:rsidR="00CC70C5" w:rsidRPr="00CC70C5" w:rsidRDefault="00CC70C5" w:rsidP="00CC70C5">
      <w:pPr>
        <w:pStyle w:val="Style99"/>
        <w:widowControl/>
        <w:tabs>
          <w:tab w:val="left" w:pos="629"/>
        </w:tabs>
        <w:spacing w:line="360" w:lineRule="auto"/>
        <w:ind w:left="374" w:firstLine="0"/>
        <w:rPr>
          <w:rStyle w:val="FontStyle118"/>
          <w:sz w:val="40"/>
          <w:szCs w:val="40"/>
        </w:rPr>
      </w:pPr>
    </w:p>
    <w:p w:rsidR="00CC70C5" w:rsidRDefault="00CC70C5" w:rsidP="00CC70C5">
      <w:pPr>
        <w:pStyle w:val="Style99"/>
        <w:widowControl/>
        <w:numPr>
          <w:ilvl w:val="0"/>
          <w:numId w:val="1"/>
        </w:numPr>
        <w:tabs>
          <w:tab w:val="left" w:pos="629"/>
        </w:tabs>
        <w:spacing w:line="360" w:lineRule="auto"/>
        <w:ind w:firstLine="374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>Предложите ребенку сделать иллюстрацию к этому про</w:t>
      </w:r>
      <w:r w:rsidRPr="00CC70C5">
        <w:rPr>
          <w:rStyle w:val="FontStyle118"/>
          <w:sz w:val="40"/>
          <w:szCs w:val="40"/>
        </w:rPr>
        <w:softHyphen/>
        <w:t>изведению.</w:t>
      </w:r>
    </w:p>
    <w:p w:rsidR="00CC70C5" w:rsidRPr="00CC70C5" w:rsidRDefault="00CC70C5" w:rsidP="00CC70C5">
      <w:pPr>
        <w:pStyle w:val="Style99"/>
        <w:widowControl/>
        <w:tabs>
          <w:tab w:val="left" w:pos="629"/>
        </w:tabs>
        <w:spacing w:line="360" w:lineRule="auto"/>
        <w:ind w:left="374" w:firstLine="0"/>
        <w:rPr>
          <w:rStyle w:val="FontStyle118"/>
          <w:sz w:val="40"/>
          <w:szCs w:val="40"/>
        </w:rPr>
      </w:pPr>
      <w:bookmarkStart w:id="0" w:name="_GoBack"/>
      <w:bookmarkEnd w:id="0"/>
    </w:p>
    <w:p w:rsidR="00CC70C5" w:rsidRPr="00CC70C5" w:rsidRDefault="00CC70C5" w:rsidP="00CC70C5">
      <w:pPr>
        <w:pStyle w:val="Style99"/>
        <w:widowControl/>
        <w:numPr>
          <w:ilvl w:val="0"/>
          <w:numId w:val="1"/>
        </w:numPr>
        <w:tabs>
          <w:tab w:val="left" w:pos="629"/>
        </w:tabs>
        <w:spacing w:line="360" w:lineRule="auto"/>
        <w:ind w:firstLine="374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>Поиграйте с ребенком в уже знакомую ему игру «Под</w:t>
      </w:r>
      <w:r w:rsidRPr="00CC70C5">
        <w:rPr>
          <w:rStyle w:val="FontStyle118"/>
          <w:sz w:val="40"/>
          <w:szCs w:val="40"/>
        </w:rPr>
        <w:softHyphen/>
        <w:t>скажи словечко».</w:t>
      </w:r>
    </w:p>
    <w:p w:rsidR="00CC70C5" w:rsidRPr="00CC70C5" w:rsidRDefault="00CC70C5" w:rsidP="00CC70C5">
      <w:pPr>
        <w:pStyle w:val="Style73"/>
        <w:widowControl/>
        <w:spacing w:before="62" w:line="360" w:lineRule="auto"/>
        <w:ind w:left="1709" w:right="1843"/>
        <w:jc w:val="left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 xml:space="preserve">В коридоре смех и </w:t>
      </w:r>
      <w:proofErr w:type="gramStart"/>
      <w:r w:rsidRPr="00CC70C5">
        <w:rPr>
          <w:rStyle w:val="FontStyle118"/>
          <w:sz w:val="40"/>
          <w:szCs w:val="40"/>
        </w:rPr>
        <w:t xml:space="preserve">топот,   </w:t>
      </w:r>
      <w:proofErr w:type="gramEnd"/>
      <w:r w:rsidRPr="00CC70C5">
        <w:rPr>
          <w:rStyle w:val="FontStyle118"/>
          <w:sz w:val="40"/>
          <w:szCs w:val="40"/>
        </w:rPr>
        <w:t xml:space="preserve">                                                                                 В коридоре гул речей.</w:t>
      </w:r>
    </w:p>
    <w:p w:rsidR="00CC70C5" w:rsidRPr="00CC70C5" w:rsidRDefault="00CC70C5" w:rsidP="00CC70C5">
      <w:pPr>
        <w:pStyle w:val="Style93"/>
        <w:widowControl/>
        <w:spacing w:before="53" w:line="360" w:lineRule="auto"/>
        <w:ind w:left="1709" w:right="1843"/>
        <w:rPr>
          <w:rStyle w:val="FontStyle127"/>
          <w:sz w:val="40"/>
          <w:szCs w:val="40"/>
        </w:rPr>
      </w:pPr>
      <w:r w:rsidRPr="00CC70C5">
        <w:rPr>
          <w:rStyle w:val="FontStyle118"/>
          <w:sz w:val="40"/>
          <w:szCs w:val="40"/>
        </w:rPr>
        <w:t xml:space="preserve">В кабинете — дядя Степа                                                                                               На осмотре... </w:t>
      </w:r>
      <w:r w:rsidRPr="00CC70C5">
        <w:rPr>
          <w:rStyle w:val="FontStyle127"/>
          <w:spacing w:val="40"/>
          <w:sz w:val="40"/>
          <w:szCs w:val="40"/>
        </w:rPr>
        <w:t>(у</w:t>
      </w:r>
      <w:r w:rsidRPr="00CC70C5">
        <w:rPr>
          <w:rStyle w:val="FontStyle127"/>
          <w:sz w:val="40"/>
          <w:szCs w:val="40"/>
        </w:rPr>
        <w:t xml:space="preserve"> врачей).</w:t>
      </w:r>
    </w:p>
    <w:p w:rsidR="00CC70C5" w:rsidRPr="00CC70C5" w:rsidRDefault="00CC70C5" w:rsidP="00CC70C5">
      <w:pPr>
        <w:pStyle w:val="Style93"/>
        <w:widowControl/>
        <w:spacing w:before="125" w:line="360" w:lineRule="auto"/>
        <w:ind w:left="1694" w:right="1843"/>
        <w:rPr>
          <w:rStyle w:val="FontStyle127"/>
          <w:sz w:val="40"/>
          <w:szCs w:val="40"/>
        </w:rPr>
      </w:pPr>
      <w:r w:rsidRPr="00CC70C5">
        <w:rPr>
          <w:rStyle w:val="FontStyle118"/>
          <w:sz w:val="40"/>
          <w:szCs w:val="40"/>
        </w:rPr>
        <w:lastRenderedPageBreak/>
        <w:t xml:space="preserve">Вы послушайте, ребята,                                                                                                      Я хочу вам рассказать:                                                                                         Родились у нас котята —                                                                                         Их по счету ровно... </w:t>
      </w:r>
      <w:r w:rsidRPr="00CC70C5">
        <w:rPr>
          <w:rStyle w:val="FontStyle127"/>
          <w:sz w:val="40"/>
          <w:szCs w:val="40"/>
        </w:rPr>
        <w:t>(пять).</w:t>
      </w:r>
    </w:p>
    <w:p w:rsidR="00CC70C5" w:rsidRPr="00CC70C5" w:rsidRDefault="00CC70C5" w:rsidP="00CC70C5">
      <w:pPr>
        <w:pStyle w:val="Style93"/>
        <w:widowControl/>
        <w:spacing w:before="120" w:line="360" w:lineRule="auto"/>
        <w:ind w:left="1694" w:right="2304"/>
        <w:rPr>
          <w:rStyle w:val="FontStyle127"/>
          <w:sz w:val="40"/>
          <w:szCs w:val="40"/>
        </w:rPr>
      </w:pPr>
      <w:r w:rsidRPr="00CC70C5">
        <w:rPr>
          <w:rStyle w:val="FontStyle118"/>
          <w:sz w:val="40"/>
          <w:szCs w:val="40"/>
        </w:rPr>
        <w:t xml:space="preserve">Трусы и рубашка                                                                                                                   Лежат на песке,                                                                                                        Никто не плывет                                                                                                                    По опасной... </w:t>
      </w:r>
      <w:r w:rsidRPr="00CC70C5">
        <w:rPr>
          <w:rStyle w:val="FontStyle127"/>
          <w:sz w:val="40"/>
          <w:szCs w:val="40"/>
        </w:rPr>
        <w:t>(реке).</w:t>
      </w:r>
    </w:p>
    <w:p w:rsidR="00CC70C5" w:rsidRPr="00CC70C5" w:rsidRDefault="00CC70C5" w:rsidP="00CC70C5">
      <w:pPr>
        <w:pStyle w:val="Style96"/>
        <w:widowControl/>
        <w:spacing w:before="120" w:line="360" w:lineRule="auto"/>
        <w:rPr>
          <w:rStyle w:val="FontStyle118"/>
          <w:sz w:val="40"/>
          <w:szCs w:val="40"/>
        </w:rPr>
      </w:pPr>
      <w:r w:rsidRPr="00CC70C5">
        <w:rPr>
          <w:rStyle w:val="FontStyle118"/>
          <w:sz w:val="40"/>
          <w:szCs w:val="40"/>
        </w:rPr>
        <w:t>5. Пусть ребенок попробует вспомнить, из какого произ</w:t>
      </w:r>
      <w:r w:rsidRPr="00CC70C5">
        <w:rPr>
          <w:rStyle w:val="FontStyle118"/>
          <w:sz w:val="40"/>
          <w:szCs w:val="40"/>
        </w:rPr>
        <w:softHyphen/>
        <w:t>ведения эти строки:</w:t>
      </w:r>
    </w:p>
    <w:p w:rsidR="00CC70C5" w:rsidRPr="00CC70C5" w:rsidRDefault="00CC70C5" w:rsidP="00CC70C5">
      <w:pPr>
        <w:pStyle w:val="Style93"/>
        <w:widowControl/>
        <w:spacing w:before="120" w:line="360" w:lineRule="auto"/>
        <w:ind w:left="1699" w:right="1843"/>
        <w:rPr>
          <w:rStyle w:val="FontStyle127"/>
          <w:sz w:val="40"/>
          <w:szCs w:val="40"/>
        </w:rPr>
      </w:pPr>
      <w:r w:rsidRPr="00CC70C5">
        <w:rPr>
          <w:rStyle w:val="FontStyle118"/>
          <w:sz w:val="40"/>
          <w:szCs w:val="40"/>
        </w:rPr>
        <w:t xml:space="preserve">Красота! Красота!                                                                                                         Мы везем с собой кота,                                                                                      Чижика, собаку,                                                                                           Петьку-забияку,                                                                                          Обезьяну, попугая —                                                                                                         Вот компания какая!                                                                                                </w:t>
      </w:r>
      <w:r w:rsidRPr="00CC70C5">
        <w:rPr>
          <w:rStyle w:val="FontStyle127"/>
          <w:sz w:val="40"/>
          <w:szCs w:val="40"/>
        </w:rPr>
        <w:t>(«Песенка друзей»)</w:t>
      </w:r>
    </w:p>
    <w:p w:rsidR="004A1D0B" w:rsidRDefault="004A1D0B"/>
    <w:sectPr w:rsidR="004A1D0B" w:rsidSect="00CC70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E"/>
    <w:rsid w:val="0019792E"/>
    <w:rsid w:val="004A1D0B"/>
    <w:rsid w:val="00C0452C"/>
    <w:rsid w:val="00C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C02C-9C2C-4686-9872-48D1846D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CC70C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CC70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CC70C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"/>
    <w:rsid w:val="00CC70C5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85">
    <w:name w:val="Style85"/>
    <w:basedOn w:val="a"/>
    <w:rsid w:val="00CC70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3">
    <w:name w:val="Style93"/>
    <w:basedOn w:val="a"/>
    <w:rsid w:val="00CC70C5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6">
    <w:name w:val="Style96"/>
    <w:basedOn w:val="a"/>
    <w:rsid w:val="00CC70C5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9">
    <w:name w:val="Style99"/>
    <w:basedOn w:val="a"/>
    <w:rsid w:val="00CC70C5"/>
    <w:pPr>
      <w:widowControl w:val="0"/>
      <w:suppressAutoHyphens/>
      <w:autoSpaceDE w:val="0"/>
      <w:spacing w:after="0" w:line="253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2</cp:revision>
  <dcterms:created xsi:type="dcterms:W3CDTF">2020-05-28T07:59:00Z</dcterms:created>
  <dcterms:modified xsi:type="dcterms:W3CDTF">2020-05-28T08:02:00Z</dcterms:modified>
</cp:coreProperties>
</file>