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DA1" w:rsidRDefault="006B5DA1" w:rsidP="006B5DA1">
      <w:r w:rsidRPr="006B5DA1">
        <w:rPr>
          <w:b/>
          <w:u w:val="single"/>
        </w:rPr>
        <w:t>Выполнить задание</w:t>
      </w:r>
      <w:r>
        <w:t>: х</w:t>
      </w:r>
      <w:r w:rsidRPr="00D9435E">
        <w:t>одьба боком, приставным шагом,  руки на поясе</w:t>
      </w:r>
      <w:r>
        <w:t xml:space="preserve">, </w:t>
      </w:r>
      <w:r w:rsidRPr="00D9435E">
        <w:t>присесть, руки вынести вперёд. Прыжки через две верёвки (расстояние 30 см) «Через канавку»</w:t>
      </w:r>
    </w:p>
    <w:p w:rsidR="006B5DA1" w:rsidRDefault="006B5DA1" w:rsidP="006B5DA1">
      <w:r w:rsidRPr="006B5DA1">
        <w:rPr>
          <w:b/>
          <w:u w:val="single"/>
        </w:rPr>
        <w:t>Ритмическая гимнастика</w:t>
      </w:r>
      <w:r>
        <w:t xml:space="preserve"> «Весёлая зарядка»</w:t>
      </w:r>
    </w:p>
    <w:p w:rsidR="006B5DA1" w:rsidRDefault="006B5DA1" w:rsidP="006B5DA1">
      <w:r>
        <w:t xml:space="preserve">Источник: </w:t>
      </w:r>
      <w:hyperlink r:id="rId4" w:history="1">
        <w:r w:rsidRPr="005F0ADD">
          <w:rPr>
            <w:rStyle w:val="a3"/>
          </w:rPr>
          <w:t>https://yandex.ru/collections/card/5c3d9a7046db580073ce8b42/</w:t>
        </w:r>
      </w:hyperlink>
    </w:p>
    <w:p w:rsidR="006B5DA1" w:rsidRPr="00D9435E" w:rsidRDefault="006B5DA1" w:rsidP="006B5DA1"/>
    <w:p w:rsidR="0081070C" w:rsidRDefault="0081070C"/>
    <w:sectPr w:rsidR="0081070C" w:rsidSect="00810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DA1"/>
    <w:rsid w:val="006B5DA1"/>
    <w:rsid w:val="0081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5D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collections/card/5c3d9a7046db580073ce8b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2020-05-31T13:18:00Z</dcterms:created>
  <dcterms:modified xsi:type="dcterms:W3CDTF">2020-05-31T13:49:00Z</dcterms:modified>
</cp:coreProperties>
</file>